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9E9" w:rsidRPr="00A26772" w:rsidRDefault="00E449E9" w:rsidP="00A66FF5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A26772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Заур</w:t>
      </w:r>
      <w:r w:rsidRPr="00B9365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A26772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Абдуллозода</w:t>
      </w:r>
      <w:r w:rsidRPr="00A26772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br/>
        <w:t>(Астана, Республика Казахстан)</w:t>
      </w:r>
    </w:p>
    <w:p w:rsidR="00E449E9" w:rsidRPr="00A66FF5" w:rsidRDefault="00E449E9" w:rsidP="00A66FF5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E449E9" w:rsidRPr="000F5116" w:rsidRDefault="00E449E9" w:rsidP="00AD173B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0F5116">
        <w:rPr>
          <w:rFonts w:ascii="Times New Roman" w:hAnsi="Times New Roman"/>
          <w:b/>
          <w:bCs/>
          <w:sz w:val="28"/>
          <w:szCs w:val="28"/>
          <w:lang w:val="ru-RU"/>
        </w:rPr>
        <w:t>СОСТАВ ИННОВАЦИЙ ЭКОЛОГИЧЕСКОГО ОБРАЗОВАНИЯ В ВУЗАХ КАЗАХСТАНА И ТАДЖИКИСТАНА: ПСИХОЛОГО-ПЕДАГОГИЧЕСКИЙ АНАЛИЗ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.</w:t>
      </w:r>
    </w:p>
    <w:p w:rsidR="00E449E9" w:rsidRPr="00006650" w:rsidRDefault="00E449E9" w:rsidP="00AD173B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D173B">
        <w:rPr>
          <w:rFonts w:ascii="Times New Roman" w:hAnsi="Times New Roman"/>
          <w:sz w:val="28"/>
          <w:szCs w:val="28"/>
          <w:lang w:val="ru-RU"/>
        </w:rPr>
        <w:t>Современный этап общественного развития определяется усилением глобальных экологических вызовов, проявляющихся в изменении климатических условий, деградации экосистем и нарастающем уровне антропогенного воздействия на природную среду. В подобной ситуации экологическое образование приобретает статус одного из фундаментальных инструментов формирования экологически ответственного поведения и становления экологической культуры молодого поколения [1, с. 23]. Для государств Центральной Азии, включая Республику Казахстан и Республику Таджикистан, данные вызовы осложняются региональными факторами, связанными с ограниченностью водных ресурсов, высокой степенью уязвимости природных экосистем и последствиями техногенной деятельности. Особое значение в преодолении указанных проблем принадлежит системе высшего образования, выполняющей функцию подготовки специалистов, педагогов и психологов, способных транслировать ценности устойчивого развития в образовательное пространство и социальную практику.</w:t>
      </w:r>
      <w:r w:rsidRPr="00006650">
        <w:rPr>
          <w:rFonts w:ascii="Times New Roman" w:hAnsi="Times New Roman"/>
          <w:sz w:val="28"/>
          <w:szCs w:val="28"/>
          <w:lang w:val="ru-RU"/>
        </w:rPr>
        <w:t>В научной литературе экологическое образование определяется как непрерывный педагогический процесс, ориентированный на формирование целостной системы знаний о взаимосвязях в триаде «человек – общество – природа», развитие экологического сознания и готовности к практикам экологически ответственного поведения [2, с. 45]. Психолого</w:t>
      </w:r>
      <w:r w:rsidRPr="00006650">
        <w:rPr>
          <w:rFonts w:ascii="Times New Roman" w:hAnsi="Times New Roman"/>
          <w:sz w:val="28"/>
          <w:szCs w:val="28"/>
          <w:lang w:val="ru-RU"/>
        </w:rPr>
        <w:noBreakHyphen/>
        <w:t>педагогическое измерение экологического образования связано с процессом формирования экологического сознания, включающего когнитивный, ценностно</w:t>
      </w:r>
      <w:r w:rsidRPr="00006650">
        <w:rPr>
          <w:rFonts w:ascii="Times New Roman" w:hAnsi="Times New Roman"/>
          <w:sz w:val="28"/>
          <w:szCs w:val="28"/>
          <w:lang w:val="ru-RU"/>
        </w:rPr>
        <w:noBreakHyphen/>
        <w:t>мотивационный и поведенческий компоненты. Экологическая культура студентов трактуется как интегративная характеристика личности, отражающая уровень усвоенных экологических знаний, ценностных ориентаций и практических навыков, а также способность их применения в профессиональной и повседневной деятельности [3, с. 61].</w:t>
      </w:r>
    </w:p>
    <w:p w:rsidR="00E449E9" w:rsidRPr="000F5116" w:rsidRDefault="00E449E9" w:rsidP="00AD173B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F5116">
        <w:rPr>
          <w:rFonts w:ascii="Times New Roman" w:hAnsi="Times New Roman"/>
          <w:sz w:val="28"/>
          <w:szCs w:val="28"/>
          <w:lang w:val="ru-RU"/>
        </w:rPr>
        <w:t>В Республике Казахстан экологизация образования закреплена в стратегических документах, ориентированных на устойчивое развитие и модернизацию системы высшего образования. Исследования показывают, что развитие экологического образования будущих педагогов предполагает интеграцию экологической тематики в психолого-педагогические дисциплины, а также использование практико-ориентированных форм обучения [4, с. 90]. Аналогичные задачи обозначены и в Республике Таджикистан, где формирование системы экологического образования опирается на государственные программы, направленные на развитие экологической грамотности населения и подготовку специалистов в области охраны окружающей среды [5, с. 78].</w:t>
      </w:r>
    </w:p>
    <w:p w:rsidR="00E449E9" w:rsidRDefault="00E449E9" w:rsidP="00AD173B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0F5116">
        <w:rPr>
          <w:rFonts w:ascii="Times New Roman" w:hAnsi="Times New Roman"/>
          <w:sz w:val="28"/>
          <w:szCs w:val="28"/>
          <w:lang w:val="ru-RU"/>
        </w:rPr>
        <w:t>Анализ университетской практики позволяет выделить несколько направлений психолого-педагогических инноваций экологического образования в вузах Казахстана и Таджикистана. Одним из ключевых направлений является интеграция экологического содержания в психолого-педагогические дисциплины. Включение вопросов экологической культуры, экологической ответственности и устойчивого развития в курсы педагогики и психологии способствует формированию у студентов целостного представления о профессиональной роли педагога как носителя экологических ценностей [6, с. 112]. В данном контексте экологическое образование выходит за рамки естественно-научного блока и приобретает гуманитарно-ценностное измерение.</w:t>
      </w:r>
      <w:r w:rsidRPr="00AD173B">
        <w:rPr>
          <w:rFonts w:ascii="Times New Roman" w:hAnsi="Times New Roman"/>
          <w:sz w:val="28"/>
          <w:szCs w:val="28"/>
          <w:lang w:val="ru-RU"/>
        </w:rPr>
        <w:t>Другим значимым направлением инновационного развития выступает активизация проектной и волонтёрской деятельности студентов. Их участие в экологических акциях, инициативах по благоустройству территорий и просветительских проектах способствует формированию личностно значимого отношения к экологическим проблемам, а также развитию социальной ответственности [7, с. 54]. Практико</w:t>
      </w:r>
      <w:r w:rsidRPr="00AD173B">
        <w:rPr>
          <w:rFonts w:ascii="Times New Roman" w:hAnsi="Times New Roman"/>
          <w:sz w:val="28"/>
          <w:szCs w:val="28"/>
          <w:lang w:val="ru-RU"/>
        </w:rPr>
        <w:noBreakHyphen/>
        <w:t>ориентированные формы обучения обеспечивают интеграцию теоретических знаний с актуальными экологическими вызовами и способствуют формированию у студентов навыков коллективного взаимодействия и рефлексивного анализа. Существенное значение в процессе развития психолого</w:t>
      </w:r>
      <w:r w:rsidRPr="00AD173B">
        <w:rPr>
          <w:rFonts w:ascii="Times New Roman" w:hAnsi="Times New Roman"/>
          <w:sz w:val="28"/>
          <w:szCs w:val="28"/>
          <w:lang w:val="ru-RU"/>
        </w:rPr>
        <w:noBreakHyphen/>
        <w:t>педагогических инноваций приобретает использование цифровых образовательных ресурсов и междисциплинарных подходов. Цифровизация образовательной среды расширяет возможности визуализации экологических проблем, анализа эмпирических данных и вовлечения студентов в исследовательскую деятельность, однако одновременно предполагает необходимость формирования критического мышления и осознанного отношения к информации [8, с. 67]. Междисциплинарные курсы, ориентированные на устойчивое развитие, способствуют становлению системного мышления и углублённому пониманию комплексного характера экологических проблем. Сравнительный анализ свидетельствует о том, что в Казахстане процессы экологизации высшего образования носят более институционализированный характер и интегрированы в стратегические направления развития университетов, тогда как в Таджикистане практика психолого</w:t>
      </w:r>
      <w:r w:rsidRPr="00AD173B">
        <w:rPr>
          <w:rFonts w:ascii="Times New Roman" w:hAnsi="Times New Roman"/>
          <w:sz w:val="28"/>
          <w:szCs w:val="28"/>
          <w:lang w:val="ru-RU"/>
        </w:rPr>
        <w:noBreakHyphen/>
        <w:t>педагогических инноваций преимущественно реализуется в рамках отдельных проектов и программ, поддерживаемых международными организациями [5, с. 80]. При этом в обеих странах прослеживается единый вектор перехода от фрагментарного экологического просвещения к целостной модели образования, ориентированной на Таким образом, психолого</w:t>
      </w:r>
      <w:r w:rsidRPr="00AD173B">
        <w:rPr>
          <w:rFonts w:ascii="Times New Roman" w:hAnsi="Times New Roman"/>
          <w:sz w:val="28"/>
          <w:szCs w:val="28"/>
          <w:lang w:val="ru-RU"/>
        </w:rPr>
        <w:noBreakHyphen/>
        <w:t>педагогические инновации в сфере экологического образования, реализуемые в университетах Казахстана и Таджикистана, ориентированы на формирование экологической культуры студентов, развитие их ценностных установок и готовности к экологически ответственному поведению. Усиление интеграции экологической проблематики в содержание психолого</w:t>
      </w:r>
      <w:r w:rsidRPr="00AD173B">
        <w:rPr>
          <w:rFonts w:ascii="Times New Roman" w:hAnsi="Times New Roman"/>
          <w:sz w:val="28"/>
          <w:szCs w:val="28"/>
          <w:lang w:val="ru-RU"/>
        </w:rPr>
        <w:noBreakHyphen/>
        <w:t>педагогических дисциплин, активизация проектной и волонтёрской деятельности, а также применение цифровых технологий и междисциплинарных подходов выступают в качестве ключевых факторов повышения результативности экологического образования. Перспективные направления дальнейших исследований связаны с проведением эмпирической оценки эффективности указанных инноваций и разработкой методических моделей сопровождения процесса экологического образования будущих педагогов и психологов.</w:t>
      </w:r>
    </w:p>
    <w:p w:rsidR="00E449E9" w:rsidRPr="00AD173B" w:rsidRDefault="00E449E9" w:rsidP="00AD173B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449E9" w:rsidRPr="000F5116" w:rsidRDefault="00E449E9" w:rsidP="00AD173B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F5116">
        <w:rPr>
          <w:rFonts w:ascii="Times New Roman" w:hAnsi="Times New Roman"/>
          <w:b/>
          <w:bCs/>
          <w:sz w:val="28"/>
          <w:szCs w:val="28"/>
          <w:lang w:val="ru-RU"/>
        </w:rPr>
        <w:t>Литература:</w:t>
      </w:r>
    </w:p>
    <w:p w:rsidR="00E449E9" w:rsidRPr="000F5116" w:rsidRDefault="00E449E9" w:rsidP="00AD173B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0F5116">
        <w:rPr>
          <w:rFonts w:ascii="Times New Roman" w:hAnsi="Times New Roman"/>
          <w:sz w:val="28"/>
          <w:szCs w:val="28"/>
          <w:lang w:val="ru-RU"/>
        </w:rPr>
        <w:t>Евремов С. Михаил Коцюбинский // Ефремов С. Избранное: ст. науч. разведки. Монографии. – К.: Наук. мысль, 2002. – 760 с.</w:t>
      </w:r>
    </w:p>
    <w:p w:rsidR="00E449E9" w:rsidRPr="000F5116" w:rsidRDefault="00E449E9" w:rsidP="00AD173B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0F5116">
        <w:rPr>
          <w:rFonts w:ascii="Times New Roman" w:hAnsi="Times New Roman"/>
          <w:sz w:val="28"/>
          <w:szCs w:val="28"/>
          <w:lang w:val="ru-RU"/>
        </w:rPr>
        <w:t>ПримбетоваА.И. Становление и развитие экологического образования в Казахстане (в ракурсе психологии образования). – Алматы, 2020.</w:t>
      </w:r>
    </w:p>
    <w:p w:rsidR="00E449E9" w:rsidRPr="000F5116" w:rsidRDefault="00E449E9" w:rsidP="00AD173B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0F5116">
        <w:rPr>
          <w:rFonts w:ascii="Times New Roman" w:hAnsi="Times New Roman"/>
          <w:sz w:val="28"/>
          <w:szCs w:val="28"/>
          <w:lang w:val="ru-RU"/>
        </w:rPr>
        <w:t>Ламзина А.А. Психолого-педагогические аспекты непрерывного экологического образования // Тенденции развития науки и образования. – 2022. – № 11. – С. 90–93.</w:t>
      </w:r>
    </w:p>
    <w:p w:rsidR="00E449E9" w:rsidRPr="000F5116" w:rsidRDefault="00E449E9" w:rsidP="00AD173B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0F5116">
        <w:rPr>
          <w:rFonts w:ascii="Times New Roman" w:hAnsi="Times New Roman"/>
          <w:sz w:val="28"/>
          <w:szCs w:val="28"/>
          <w:lang w:val="ru-RU"/>
        </w:rPr>
        <w:t>ДлимбетоваГ.К. Экологизация образования в интересах устойчивого развития Республики Казахстан. – Алматы, 2019.</w:t>
      </w:r>
    </w:p>
    <w:p w:rsidR="00E449E9" w:rsidRPr="000F5116" w:rsidRDefault="00E449E9" w:rsidP="00AD173B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0F5116">
        <w:rPr>
          <w:rFonts w:ascii="Times New Roman" w:hAnsi="Times New Roman"/>
          <w:sz w:val="28"/>
          <w:szCs w:val="28"/>
          <w:lang w:val="ru-RU"/>
        </w:rPr>
        <w:t>Правительство Республики Таджикистан. Государственная программа по экологическому образованию и воспитанию населения Республики Таджикистан. – Душанбе, 1996.</w:t>
      </w:r>
    </w:p>
    <w:p w:rsidR="00E449E9" w:rsidRPr="000F5116" w:rsidRDefault="00E449E9" w:rsidP="00AD173B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0F5116">
        <w:rPr>
          <w:rFonts w:ascii="Times New Roman" w:hAnsi="Times New Roman"/>
          <w:sz w:val="28"/>
          <w:szCs w:val="28"/>
          <w:lang w:val="ru-RU"/>
        </w:rPr>
        <w:t>ПримбетоваА.И. Развитие экологического образования будущих педагогов в процессе преподавания психолого-педагогических дисциплин. – Алматы, 2024.</w:t>
      </w:r>
    </w:p>
    <w:p w:rsidR="00E449E9" w:rsidRPr="000F5116" w:rsidRDefault="00E449E9" w:rsidP="00AD173B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0F5116">
        <w:rPr>
          <w:rFonts w:ascii="Times New Roman" w:hAnsi="Times New Roman"/>
          <w:sz w:val="28"/>
          <w:szCs w:val="28"/>
          <w:lang w:val="ru-RU"/>
        </w:rPr>
        <w:t>Акимиш Д.Е. Экологическая волонтёрская деятельность в вузах Казахстана // Открытая наука. – 2024.</w:t>
      </w:r>
    </w:p>
    <w:p w:rsidR="00E449E9" w:rsidRPr="000F5116" w:rsidRDefault="00E449E9" w:rsidP="00AD173B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F5116">
        <w:rPr>
          <w:rFonts w:ascii="Times New Roman" w:hAnsi="Times New Roman"/>
          <w:sz w:val="28"/>
          <w:szCs w:val="28"/>
        </w:rPr>
        <w:t>Короткова Т.С. Environmental education and education for sustainable development // Вестникобразования. – 2021. – № 3.</w:t>
      </w:r>
    </w:p>
    <w:p w:rsidR="00E449E9" w:rsidRPr="00224B70" w:rsidRDefault="00E449E9" w:rsidP="00B93654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0F5116">
        <w:rPr>
          <w:rFonts w:ascii="Times New Roman" w:hAnsi="Times New Roman"/>
          <w:b/>
          <w:bCs/>
          <w:sz w:val="28"/>
          <w:szCs w:val="28"/>
          <w:lang w:val="ru-RU"/>
        </w:rPr>
        <w:t>Научный руководитель:</w:t>
      </w:r>
      <w:r w:rsidRPr="000F5116">
        <w:rPr>
          <w:rFonts w:ascii="Times New Roman" w:hAnsi="Times New Roman"/>
          <w:sz w:val="28"/>
          <w:szCs w:val="28"/>
          <w:lang w:val="ru-RU"/>
        </w:rPr>
        <w:br/>
      </w:r>
      <w:r w:rsidRPr="00224B70">
        <w:rPr>
          <w:rFonts w:ascii="Times New Roman" w:hAnsi="Times New Roman"/>
          <w:sz w:val="28"/>
          <w:szCs w:val="28"/>
          <w:lang w:val="ru-RU"/>
        </w:rPr>
        <w:t>Кандидат педагогических наук, ассоциированный профессор, старший п</w:t>
      </w:r>
      <w:r>
        <w:rPr>
          <w:rFonts w:ascii="Times New Roman" w:hAnsi="Times New Roman"/>
          <w:sz w:val="28"/>
          <w:szCs w:val="28"/>
          <w:lang w:val="ru-RU"/>
        </w:rPr>
        <w:t xml:space="preserve">реподаватель кафедры педагогики </w:t>
      </w:r>
      <w:r w:rsidRPr="00296570">
        <w:rPr>
          <w:rFonts w:ascii="Times New Roman" w:hAnsi="Times New Roman"/>
          <w:sz w:val="28"/>
          <w:szCs w:val="28"/>
          <w:lang w:val="ru-RU"/>
        </w:rPr>
        <w:t>Жубакова Сауле Сайбулатовна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449E9" w:rsidRPr="00B93654" w:rsidRDefault="00E449E9" w:rsidP="00AD173B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sectPr w:rsidR="00E449E9" w:rsidRPr="00B93654" w:rsidSect="008554BB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5171B"/>
    <w:multiLevelType w:val="multilevel"/>
    <w:tmpl w:val="28B88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264110E"/>
    <w:multiLevelType w:val="multilevel"/>
    <w:tmpl w:val="01F2F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0A0"/>
    <w:rsid w:val="00006650"/>
    <w:rsid w:val="00091B78"/>
    <w:rsid w:val="000E5153"/>
    <w:rsid w:val="000E51FC"/>
    <w:rsid w:val="000F5116"/>
    <w:rsid w:val="00102387"/>
    <w:rsid w:val="001521CA"/>
    <w:rsid w:val="00224B70"/>
    <w:rsid w:val="00274D12"/>
    <w:rsid w:val="00296570"/>
    <w:rsid w:val="0030176D"/>
    <w:rsid w:val="003D7918"/>
    <w:rsid w:val="005D53DC"/>
    <w:rsid w:val="00801D4E"/>
    <w:rsid w:val="00814CFC"/>
    <w:rsid w:val="008554BB"/>
    <w:rsid w:val="008C00E2"/>
    <w:rsid w:val="00A26772"/>
    <w:rsid w:val="00A55AA5"/>
    <w:rsid w:val="00A66FF5"/>
    <w:rsid w:val="00A70C74"/>
    <w:rsid w:val="00AD173B"/>
    <w:rsid w:val="00AD43D1"/>
    <w:rsid w:val="00B93654"/>
    <w:rsid w:val="00C16701"/>
    <w:rsid w:val="00D87ECF"/>
    <w:rsid w:val="00D96B19"/>
    <w:rsid w:val="00E449E9"/>
    <w:rsid w:val="00E8462F"/>
    <w:rsid w:val="00EB30A0"/>
    <w:rsid w:val="00F04694"/>
    <w:rsid w:val="00F07212"/>
    <w:rsid w:val="00F20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96B19"/>
    <w:pPr>
      <w:spacing w:after="160" w:line="278" w:lineRule="auto"/>
    </w:pPr>
    <w:rPr>
      <w:kern w:val="2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30A0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30A0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30A0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B30A0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B30A0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30A0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B30A0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B30A0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B30A0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30A0"/>
    <w:rPr>
      <w:rFonts w:ascii="Aptos Display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B30A0"/>
    <w:rPr>
      <w:rFonts w:ascii="Aptos Display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B30A0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B30A0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B30A0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B30A0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B30A0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B30A0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B30A0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EB30A0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EB30A0"/>
    <w:rPr>
      <w:rFonts w:ascii="Aptos Display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EB30A0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B30A0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EB30A0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EB30A0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EB30A0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EB30A0"/>
    <w:rPr>
      <w:rFonts w:cs="Times New Roman"/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B30A0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EB30A0"/>
    <w:rPr>
      <w:rFonts w:cs="Times New Roman"/>
      <w:i/>
      <w:iCs/>
      <w:color w:val="0F4761"/>
    </w:rPr>
  </w:style>
  <w:style w:type="character" w:styleId="IntenseReference">
    <w:name w:val="Intense Reference"/>
    <w:basedOn w:val="DefaultParagraphFont"/>
    <w:uiPriority w:val="99"/>
    <w:qFormat/>
    <w:rsid w:val="00EB30A0"/>
    <w:rPr>
      <w:rFonts w:cs="Times New Roman"/>
      <w:b/>
      <w:bCs/>
      <w:smallCaps/>
      <w:color w:val="0F4761"/>
      <w:spacing w:val="5"/>
    </w:rPr>
  </w:style>
  <w:style w:type="paragraph" w:styleId="NormalWeb">
    <w:name w:val="Normal (Web)"/>
    <w:basedOn w:val="Normal"/>
    <w:uiPriority w:val="99"/>
    <w:semiHidden/>
    <w:rsid w:val="003D7918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5</Pages>
  <Words>4592</Words>
  <Characters>2619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 Абдуллозода</dc:creator>
  <cp:keywords/>
  <dc:description/>
  <cp:lastModifiedBy>Admin</cp:lastModifiedBy>
  <cp:revision>32</cp:revision>
  <dcterms:created xsi:type="dcterms:W3CDTF">2025-12-28T09:59:00Z</dcterms:created>
  <dcterms:modified xsi:type="dcterms:W3CDTF">2026-01-02T13:08:00Z</dcterms:modified>
</cp:coreProperties>
</file>